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4" w:rsidRPr="005077F7" w:rsidRDefault="005B3DC4" w:rsidP="00960248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bookmarkStart w:id="0" w:name="_Surrealist_Artists"/>
      <w:bookmarkEnd w:id="0"/>
      <w:r w:rsidRPr="005077F7">
        <w:rPr>
          <w:rFonts w:ascii="Century Gothic" w:hAnsi="Century Gothic" w:cs="Arial"/>
          <w:b/>
          <w:color w:val="000000" w:themeColor="text1"/>
          <w:sz w:val="20"/>
          <w:szCs w:val="20"/>
        </w:rPr>
        <w:t>Name</w:t>
      </w:r>
      <w:proofErr w:type="gramStart"/>
      <w:r w:rsidRPr="005077F7">
        <w:rPr>
          <w:rFonts w:ascii="Century Gothic" w:hAnsi="Century Gothic" w:cs="Arial"/>
          <w:b/>
          <w:color w:val="000000" w:themeColor="text1"/>
          <w:sz w:val="20"/>
          <w:szCs w:val="20"/>
        </w:rPr>
        <w:t>:_</w:t>
      </w:r>
      <w:proofErr w:type="gramEnd"/>
      <w:r w:rsidRPr="005077F7">
        <w:rPr>
          <w:rFonts w:ascii="Century Gothic" w:hAnsi="Century Gothic" w:cs="Arial"/>
          <w:b/>
          <w:color w:val="000000" w:themeColor="text1"/>
          <w:sz w:val="20"/>
          <w:szCs w:val="20"/>
        </w:rPr>
        <w:t>_____________</w:t>
      </w:r>
    </w:p>
    <w:p w:rsidR="005077F7" w:rsidRPr="00485941" w:rsidRDefault="005B3DC4" w:rsidP="005B3DC4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Showcard Gothic" w:hAnsi="Showcard Gothic" w:cs="Arial"/>
          <w:b/>
          <w:color w:val="000000" w:themeColor="text1"/>
          <w:sz w:val="36"/>
          <w:szCs w:val="36"/>
        </w:rPr>
      </w:pPr>
      <w:r w:rsidRPr="00485941">
        <w:rPr>
          <w:rFonts w:ascii="Showcard Gothic" w:hAnsi="Showcard Gothic" w:cs="Arial"/>
          <w:b/>
          <w:color w:val="000000" w:themeColor="text1"/>
          <w:sz w:val="36"/>
          <w:szCs w:val="36"/>
        </w:rPr>
        <w:t>Surrealist Worksheet</w:t>
      </w:r>
      <w:r w:rsidR="00960248" w:rsidRPr="00485941">
        <w:rPr>
          <w:rFonts w:ascii="Showcard Gothic" w:hAnsi="Showcard Gothic" w:cs="Arial"/>
          <w:b/>
          <w:color w:val="000000" w:themeColor="text1"/>
          <w:sz w:val="36"/>
          <w:szCs w:val="36"/>
        </w:rPr>
        <w:t xml:space="preserve">     </w:t>
      </w:r>
    </w:p>
    <w:p w:rsidR="005077F7" w:rsidRDefault="005077F7" w:rsidP="005B3DC4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6317146" cy="828675"/>
            <wp:effectExtent l="19050" t="0" r="74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2" t="27136" r="14263" b="5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146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C4" w:rsidRPr="00485941" w:rsidRDefault="005B3DC4" w:rsidP="005B3DC4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Directions:</w:t>
      </w:r>
      <w:r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Spend a good amount of time researc</w:t>
      </w:r>
      <w:r w:rsidR="00722AB0"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hing the below list of artists in order to answer the following questions.  You will answer these questions directly on this document using </w:t>
      </w:r>
      <w:r w:rsidR="00485941"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>Microsoft Word.  When you are finished, save your work to the Q drive in the folder called “Surrealist worksheet”.</w:t>
      </w:r>
      <w:r w:rsidR="00722AB0"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B3DC4" w:rsidRPr="00485941" w:rsidRDefault="005B3DC4" w:rsidP="005B3DC4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Step 1: </w:t>
      </w:r>
      <w:r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>Answer:</w:t>
      </w:r>
    </w:p>
    <w:p w:rsidR="005B3DC4" w:rsidRPr="00485941" w:rsidRDefault="005B3DC4" w:rsidP="005B3DC4">
      <w:pPr>
        <w:pStyle w:val="ListParagraph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D174BA"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>is Surrealism?</w:t>
      </w:r>
    </w:p>
    <w:p w:rsidR="005B3DC4" w:rsidRPr="00485941" w:rsidRDefault="005B3DC4" w:rsidP="005B3DC4">
      <w:pPr>
        <w:pStyle w:val="ListParagraph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>What does Surrealist Art look like?</w:t>
      </w:r>
    </w:p>
    <w:p w:rsidR="005B3DC4" w:rsidRPr="00485941" w:rsidRDefault="005B3DC4" w:rsidP="005B3DC4">
      <w:pPr>
        <w:pStyle w:val="ListParagraph"/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>What elemen</w:t>
      </w:r>
      <w:r w:rsidR="00D174BA"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>ts and symbols are common in it?</w:t>
      </w:r>
    </w:p>
    <w:p w:rsidR="003F1720" w:rsidRPr="00485941" w:rsidRDefault="003F1720" w:rsidP="003F1720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Step 2: </w:t>
      </w:r>
      <w:r w:rsidRPr="00485941">
        <w:rPr>
          <w:rFonts w:ascii="Times New Roman" w:hAnsi="Times New Roman" w:cs="Times New Roman"/>
          <w:color w:val="000000" w:themeColor="text1"/>
          <w:sz w:val="24"/>
          <w:szCs w:val="24"/>
        </w:rPr>
        <w:t>Find one surreal work and answer the following</w:t>
      </w:r>
      <w:r w:rsidRPr="00485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F1720" w:rsidRPr="00485941" w:rsidRDefault="003F1720" w:rsidP="00D57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sz w:val="24"/>
          <w:szCs w:val="24"/>
        </w:rPr>
        <w:t xml:space="preserve">Name of the Surreal Artist </w:t>
      </w:r>
    </w:p>
    <w:p w:rsidR="003F1720" w:rsidRPr="00485941" w:rsidRDefault="003F1720" w:rsidP="00D57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sz w:val="24"/>
          <w:szCs w:val="24"/>
        </w:rPr>
        <w:t xml:space="preserve">Country they are from </w:t>
      </w:r>
    </w:p>
    <w:p w:rsidR="003F1720" w:rsidRPr="00485941" w:rsidRDefault="003F1720" w:rsidP="00D57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sz w:val="24"/>
          <w:szCs w:val="24"/>
        </w:rPr>
        <w:t xml:space="preserve">When they created their art </w:t>
      </w:r>
    </w:p>
    <w:p w:rsidR="003F1720" w:rsidRPr="00485941" w:rsidRDefault="003F1720" w:rsidP="00D57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sz w:val="24"/>
          <w:szCs w:val="24"/>
        </w:rPr>
        <w:t xml:space="preserve">Description of the Artwork </w:t>
      </w:r>
    </w:p>
    <w:p w:rsidR="003F1720" w:rsidRPr="00485941" w:rsidRDefault="003F1720" w:rsidP="00D573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sz w:val="24"/>
          <w:szCs w:val="24"/>
        </w:rPr>
        <w:t xml:space="preserve">Describe how the artist has used the Elements of Art and Principles of Design to make their artwork Surreal. </w:t>
      </w:r>
    </w:p>
    <w:p w:rsidR="00485941" w:rsidRDefault="003F1720" w:rsidP="004859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sz w:val="24"/>
          <w:szCs w:val="24"/>
        </w:rPr>
        <w:t>How have they included their personal life into the dream imagery of their artwork?</w:t>
      </w:r>
    </w:p>
    <w:p w:rsidR="00485941" w:rsidRDefault="00E02F4F" w:rsidP="0048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 xml:space="preserve">Step </w:t>
      </w:r>
      <w:r w:rsidR="00F61911" w:rsidRPr="004859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>3</w:t>
      </w:r>
      <w:r w:rsidRPr="004859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CA"/>
        </w:rPr>
        <w:t>: Create Thumbnails</w:t>
      </w:r>
      <w:r w:rsidR="0048594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859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CA"/>
        </w:rPr>
        <w:t>After</w:t>
      </w:r>
      <w:proofErr w:type="gramEnd"/>
      <w:r w:rsidRPr="004859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 you research, now it’s your turn to creat</w:t>
      </w:r>
      <w:r w:rsidR="004859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CA"/>
        </w:rPr>
        <w:t>e your own surrealist artwork</w:t>
      </w:r>
      <w:r w:rsidR="00722AB0" w:rsidRPr="004859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.  </w:t>
      </w:r>
      <w:r w:rsidR="004859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CA"/>
        </w:rPr>
        <w:t>Create 4</w:t>
      </w:r>
      <w:r w:rsidRPr="004859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 thumbnails of your own surrealist work.</w:t>
      </w:r>
      <w:r w:rsidR="00E86AE1" w:rsidRPr="004859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CA"/>
        </w:rPr>
        <w:t xml:space="preserve"> Remember </w:t>
      </w:r>
      <w:r w:rsidR="00E86AE1" w:rsidRPr="00485941">
        <w:rPr>
          <w:rFonts w:ascii="Times New Roman" w:eastAsia="Times New Roman" w:hAnsi="Times New Roman" w:cs="Times New Roman"/>
          <w:sz w:val="24"/>
          <w:szCs w:val="24"/>
        </w:rPr>
        <w:t>your final work should be an expression of some aspects of your</w:t>
      </w:r>
      <w:r w:rsidR="00E86AE1" w:rsidRPr="004859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self</w:t>
      </w:r>
      <w:r w:rsidR="00E86AE1" w:rsidRPr="0048594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85941" w:rsidRDefault="009702C6" w:rsidP="0048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941">
        <w:rPr>
          <w:rFonts w:ascii="Times New Roman" w:eastAsia="Times New Roman" w:hAnsi="Times New Roman" w:cs="Times New Roman"/>
          <w:sz w:val="24"/>
          <w:szCs w:val="24"/>
        </w:rPr>
        <w:t>In the space below, explain how your chosen thumbnail represents some aspect of YOU:</w:t>
      </w:r>
    </w:p>
    <w:p w:rsidR="00485941" w:rsidRPr="00485941" w:rsidRDefault="00485941" w:rsidP="00485941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</w:rPr>
      </w:pPr>
      <w:r w:rsidRPr="00485941">
        <w:rPr>
          <w:rFonts w:ascii="Times New Roman" w:eastAsia="Times New Roman" w:hAnsi="Times New Roman" w:cs="Times New Roman"/>
          <w:b/>
          <w:bCs/>
          <w:color w:val="000000" w:themeColor="text1"/>
          <w:lang w:val="en-CA"/>
        </w:rPr>
        <w:t>Artist</w:t>
      </w:r>
    </w:p>
    <w:tbl>
      <w:tblPr>
        <w:tblStyle w:val="MediumLis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676"/>
        <w:gridCol w:w="1260"/>
        <w:gridCol w:w="4410"/>
      </w:tblGrid>
      <w:tr w:rsidR="00485941" w:rsidRPr="00485941" w:rsidTr="0048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history="1">
              <w:r w:rsidR="00485941" w:rsidRPr="00485941"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t>Jean Arp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5941">
              <w:rPr>
                <w:rFonts w:ascii="Times New Roman" w:eastAsia="Times New Roman" w:hAnsi="Times New Roman" w:cs="Times New Roman"/>
                <w:sz w:val="22"/>
                <w:szCs w:val="22"/>
              </w:rPr>
              <w:t>1886-1966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5941">
              <w:rPr>
                <w:rFonts w:ascii="Times New Roman" w:eastAsia="Times New Roman" w:hAnsi="Times New Roman" w:cs="Times New Roman"/>
                <w:sz w:val="22"/>
                <w:szCs w:val="22"/>
              </w:rPr>
              <w:t>German/French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Marcel Duchamp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1887-1968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French/American Conceptual Artist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Giorgio de Chirico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1888-1978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Greek/Italian Painter/Sculptor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Paul Nash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1889-1946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English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Man Ray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1890-1976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American Photographer/Painter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Max Ernst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1891-1976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German/French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Alberto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Savinio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1891-1952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Greek/Italian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Joan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Miro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1893-1983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Spanish Painter/Sculptor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Andre Breton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1896-1966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French Writer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Andre Masson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1896-1987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French Painter</w:t>
            </w:r>
          </w:p>
        </w:tc>
      </w:tr>
      <w:tr w:rsidR="00485941" w:rsidRPr="00485941" w:rsidTr="0048594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Paul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Delvaux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1897-1994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Belgian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Rene Magritte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1898-1967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Belgian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Kay Sage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1898-1963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American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1" w:history="1"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Pavel</w:t>
              </w:r>
              <w:proofErr w:type="spellEnd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Tchelitchew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1898-1957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Russian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Eileen Agar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1899-1991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British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Yves Tanguy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1900-1955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French/American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Alberto Giacometti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1901-1966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Swiss Painter/Sculptor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Stanley William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Hayter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1901-1988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British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Hans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Bellmer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1902-1975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German/French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Victor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Brauner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1903-1966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Romanian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Salvador Dali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1904-1989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Spanish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Oscar Dominguez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1906-1957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Spanish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0" w:history="1"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Remedios</w:t>
              </w:r>
              <w:proofErr w:type="spellEnd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 Varo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1908-1963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Spanish/Mexican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Enrico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Donati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Born 1909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American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Wilhelm Freddie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1909-1995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Danish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Dorothea Tanning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Born 1910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American Painter/Sculptor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Roberto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Matta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1912-2002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Chilean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5" w:history="1"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Meret</w:t>
              </w:r>
              <w:proofErr w:type="spellEnd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 Oppenheim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1913-1985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German/Swiss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Sven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Dalsgaard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1914-1999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Danish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James Gleeson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Born 1915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Australian Painter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Leonora Carrington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Born 1917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British/Mexican Painter/Writer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39" w:history="1"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Arnulf</w:t>
              </w:r>
              <w:proofErr w:type="spellEnd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 Rainer</w:t>
              </w:r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Born 1929 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Austrian</w:t>
            </w:r>
          </w:p>
        </w:tc>
      </w:tr>
      <w:tr w:rsidR="00485941" w:rsidRPr="00485941" w:rsidTr="00485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Rodolfo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Opazo</w:t>
              </w:r>
              <w:proofErr w:type="spellEnd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Bernales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Born 1935 </w:t>
            </w:r>
          </w:p>
        </w:tc>
        <w:tc>
          <w:tcPr>
            <w:tcW w:w="4410" w:type="dxa"/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Chilean Painter</w:t>
            </w:r>
          </w:p>
        </w:tc>
      </w:tr>
      <w:tr w:rsidR="00485941" w:rsidRPr="00485941" w:rsidTr="0048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D24FB9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 xml:space="preserve">Jerry </w:t>
              </w:r>
              <w:proofErr w:type="spellStart"/>
              <w:r w:rsidR="00485941" w:rsidRPr="00485941">
                <w:rPr>
                  <w:rFonts w:ascii="Times New Roman" w:eastAsia="Times New Roman" w:hAnsi="Times New Roman" w:cs="Times New Roman"/>
                  <w:u w:val="single"/>
                </w:rPr>
                <w:t>Uelsman</w:t>
              </w:r>
              <w:proofErr w:type="spellEnd"/>
            </w:hyperlink>
            <w:r w:rsidR="00485941" w:rsidRPr="0048594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Born 1934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85941" w:rsidRPr="00485941" w:rsidRDefault="00485941" w:rsidP="003809E8">
            <w:pPr>
              <w:autoSpaceDE w:val="0"/>
              <w:autoSpaceDN w:val="0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5941">
              <w:rPr>
                <w:rFonts w:ascii="Times New Roman" w:eastAsia="Times New Roman" w:hAnsi="Times New Roman" w:cs="Times New Roman"/>
              </w:rPr>
              <w:t>American Photographic Artist</w:t>
            </w:r>
          </w:p>
        </w:tc>
      </w:tr>
    </w:tbl>
    <w:p w:rsidR="00485941" w:rsidRPr="00485941" w:rsidRDefault="00485941" w:rsidP="00E02F4F">
      <w:pPr>
        <w:keepNext/>
        <w:overflowPunct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485941" w:rsidRPr="00485941" w:rsidSect="00485941">
      <w:pgSz w:w="12240" w:h="15840"/>
      <w:pgMar w:top="288" w:right="1152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A2B"/>
    <w:multiLevelType w:val="multilevel"/>
    <w:tmpl w:val="1F5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852E6"/>
    <w:multiLevelType w:val="multilevel"/>
    <w:tmpl w:val="F14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70E5D"/>
    <w:multiLevelType w:val="hybridMultilevel"/>
    <w:tmpl w:val="7450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9"/>
    <w:rsid w:val="001D3B08"/>
    <w:rsid w:val="003F1720"/>
    <w:rsid w:val="00461BC6"/>
    <w:rsid w:val="00480692"/>
    <w:rsid w:val="00485941"/>
    <w:rsid w:val="005077F7"/>
    <w:rsid w:val="00545F60"/>
    <w:rsid w:val="005B3DC4"/>
    <w:rsid w:val="006B5814"/>
    <w:rsid w:val="00722AB0"/>
    <w:rsid w:val="007C34F0"/>
    <w:rsid w:val="00820501"/>
    <w:rsid w:val="008557B6"/>
    <w:rsid w:val="008A37CB"/>
    <w:rsid w:val="008F198A"/>
    <w:rsid w:val="00917F08"/>
    <w:rsid w:val="00960248"/>
    <w:rsid w:val="009702C6"/>
    <w:rsid w:val="009979C9"/>
    <w:rsid w:val="009C3089"/>
    <w:rsid w:val="00D174BA"/>
    <w:rsid w:val="00D24FB9"/>
    <w:rsid w:val="00D573A0"/>
    <w:rsid w:val="00E02F4F"/>
    <w:rsid w:val="00E26BC3"/>
    <w:rsid w:val="00E86AE1"/>
    <w:rsid w:val="00F61911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B3DC4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DC4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B3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DC4"/>
    <w:pPr>
      <w:ind w:left="720"/>
      <w:contextualSpacing/>
    </w:pPr>
  </w:style>
  <w:style w:type="table" w:styleId="LightShading">
    <w:name w:val="Light Shading"/>
    <w:basedOn w:val="TableNormal"/>
    <w:uiPriority w:val="60"/>
    <w:rsid w:val="00FA6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A6F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A6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A6F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A6F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">
    <w:name w:val="Medium List 2"/>
    <w:basedOn w:val="TableNormal"/>
    <w:uiPriority w:val="66"/>
    <w:rsid w:val="00FA6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F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5B3DC4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DC4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B3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DC4"/>
    <w:pPr>
      <w:ind w:left="720"/>
      <w:contextualSpacing/>
    </w:pPr>
  </w:style>
  <w:style w:type="table" w:styleId="LightShading">
    <w:name w:val="Light Shading"/>
    <w:basedOn w:val="TableNormal"/>
    <w:uiPriority w:val="60"/>
    <w:rsid w:val="00FA6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A6F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A6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A6F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A6F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">
    <w:name w:val="Medium List 2"/>
    <w:basedOn w:val="TableNormal"/>
    <w:uiPriority w:val="66"/>
    <w:rsid w:val="00FA6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F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yclopedia.com/artists/arp_jean.html" TargetMode="External"/><Relationship Id="rId13" Type="http://schemas.openxmlformats.org/officeDocument/2006/relationships/hyperlink" Target="http://www.artcyclopedia.com/artists/ernst_max.html" TargetMode="External"/><Relationship Id="rId18" Type="http://schemas.openxmlformats.org/officeDocument/2006/relationships/hyperlink" Target="http://www.artcyclopedia.com/artists/delvaux_paul.html" TargetMode="External"/><Relationship Id="rId26" Type="http://schemas.openxmlformats.org/officeDocument/2006/relationships/hyperlink" Target="http://www.artcyclopedia.com/artists/bellmer_hans.html" TargetMode="External"/><Relationship Id="rId39" Type="http://schemas.openxmlformats.org/officeDocument/2006/relationships/hyperlink" Target="http://www.artcyclopedia.com/artists/rainer_arnulf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tcyclopedia.com/artists/tchelitchew_pavel.html" TargetMode="External"/><Relationship Id="rId34" Type="http://schemas.openxmlformats.org/officeDocument/2006/relationships/hyperlink" Target="http://www.artcyclopedia.com/artists/matta_roberto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rtcyclopedia.com/artists/man_ray.html" TargetMode="External"/><Relationship Id="rId17" Type="http://schemas.openxmlformats.org/officeDocument/2006/relationships/hyperlink" Target="http://www.artcyclopedia.com/artists/masson_andre.html" TargetMode="External"/><Relationship Id="rId25" Type="http://schemas.openxmlformats.org/officeDocument/2006/relationships/hyperlink" Target="http://www.artcyclopedia.com/artists/hayter_stanley_william.html" TargetMode="External"/><Relationship Id="rId33" Type="http://schemas.openxmlformats.org/officeDocument/2006/relationships/hyperlink" Target="http://www.artcyclopedia.com/artists/tanning_dorothea.html" TargetMode="External"/><Relationship Id="rId38" Type="http://schemas.openxmlformats.org/officeDocument/2006/relationships/hyperlink" Target="http://www.artcyclopedia.com/artists/carrington_leonor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cyclopedia.com/artists/breton_andre.html" TargetMode="External"/><Relationship Id="rId20" Type="http://schemas.openxmlformats.org/officeDocument/2006/relationships/hyperlink" Target="http://www.artcyclopedia.com/artists/sage_kay.html" TargetMode="External"/><Relationship Id="rId29" Type="http://schemas.openxmlformats.org/officeDocument/2006/relationships/hyperlink" Target="http://www.artcyclopedia.com/artists/dominguez_oscar.html" TargetMode="External"/><Relationship Id="rId41" Type="http://schemas.openxmlformats.org/officeDocument/2006/relationships/hyperlink" Target="http://www.artcyclopedia.com/artists/uelsmann_jerr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cyclopedia.com/artists/nash_paul.html" TargetMode="External"/><Relationship Id="rId24" Type="http://schemas.openxmlformats.org/officeDocument/2006/relationships/hyperlink" Target="http://www.artcyclopedia.com/artists/giacometti_alberto.html" TargetMode="External"/><Relationship Id="rId32" Type="http://schemas.openxmlformats.org/officeDocument/2006/relationships/hyperlink" Target="http://www.artcyclopedia.com/artists/freddie_wilhelm.html" TargetMode="External"/><Relationship Id="rId37" Type="http://schemas.openxmlformats.org/officeDocument/2006/relationships/hyperlink" Target="http://www.artcyclopedia.com/artists/gleeson_james.html" TargetMode="External"/><Relationship Id="rId40" Type="http://schemas.openxmlformats.org/officeDocument/2006/relationships/hyperlink" Target="http://www.artcyclopedia.com/artists/opazo_bernales_rodolf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cyclopedia.com/artists/miro_joan.html" TargetMode="External"/><Relationship Id="rId23" Type="http://schemas.openxmlformats.org/officeDocument/2006/relationships/hyperlink" Target="http://www.artcyclopedia.com/artists/tanguy_yves.html" TargetMode="External"/><Relationship Id="rId28" Type="http://schemas.openxmlformats.org/officeDocument/2006/relationships/hyperlink" Target="http://www.artcyclopedia.com/artists/dali_salvador.html" TargetMode="External"/><Relationship Id="rId36" Type="http://schemas.openxmlformats.org/officeDocument/2006/relationships/hyperlink" Target="http://www.artcyclopedia.com/artists/dalsgaard_sven.html" TargetMode="External"/><Relationship Id="rId10" Type="http://schemas.openxmlformats.org/officeDocument/2006/relationships/hyperlink" Target="http://www.artcyclopedia.com/artists/de_chirico_giorgio.html" TargetMode="External"/><Relationship Id="rId19" Type="http://schemas.openxmlformats.org/officeDocument/2006/relationships/hyperlink" Target="http://www.artcyclopedia.com/artists/magritte_rene.html" TargetMode="External"/><Relationship Id="rId31" Type="http://schemas.openxmlformats.org/officeDocument/2006/relationships/hyperlink" Target="http://www.artcyclopedia.com/artists/donati_enric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cyclopedia.com/artists/duchamp_marcel.html" TargetMode="External"/><Relationship Id="rId14" Type="http://schemas.openxmlformats.org/officeDocument/2006/relationships/hyperlink" Target="http://www.artcyclopedia.com/artists/savinio_alberto.html" TargetMode="External"/><Relationship Id="rId22" Type="http://schemas.openxmlformats.org/officeDocument/2006/relationships/hyperlink" Target="http://www.artcyclopedia.com/artists/agar_eileen.html" TargetMode="External"/><Relationship Id="rId27" Type="http://schemas.openxmlformats.org/officeDocument/2006/relationships/hyperlink" Target="http://www.artcyclopedia.com/artists/brauner_victor.html" TargetMode="External"/><Relationship Id="rId30" Type="http://schemas.openxmlformats.org/officeDocument/2006/relationships/hyperlink" Target="http://www.artcyclopedia.com/artists/varo_remedios.html" TargetMode="External"/><Relationship Id="rId35" Type="http://schemas.openxmlformats.org/officeDocument/2006/relationships/hyperlink" Target="http://www.artcyclopedia.com/artists/oppenheim_meret.html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APHICS%20COURSES\Computer%20Graphics%202\3_surreal\Surrealist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28CD-3CB5-4B5C-B46D-66CE26F8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Surrealist_worksheet</Template>
  <TotalTime>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High School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2012-08-16T16:33:00Z</cp:lastPrinted>
  <dcterms:created xsi:type="dcterms:W3CDTF">2012-08-16T16:32:00Z</dcterms:created>
  <dcterms:modified xsi:type="dcterms:W3CDTF">2012-08-16T16:35:00Z</dcterms:modified>
</cp:coreProperties>
</file>